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F5" w:rsidRPr="004605F5" w:rsidRDefault="004605F5" w:rsidP="004605F5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</w:p>
    <w:p w:rsidR="004605F5" w:rsidRPr="004605F5" w:rsidRDefault="004605F5" w:rsidP="004605F5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</w:p>
    <w:p w:rsidR="004605F5" w:rsidRPr="004605F5" w:rsidRDefault="004605F5" w:rsidP="004605F5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52"/>
          <w:szCs w:val="52"/>
        </w:rPr>
      </w:pPr>
    </w:p>
    <w:p w:rsidR="004605F5" w:rsidRDefault="004605F5" w:rsidP="004605F5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  <w:szCs w:val="36"/>
        </w:rPr>
      </w:pPr>
      <w:r w:rsidRPr="00CE661D"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家电</w:t>
      </w:r>
      <w:r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产业集群企业</w:t>
      </w:r>
    </w:p>
    <w:p w:rsidR="004605F5" w:rsidRDefault="004605F5" w:rsidP="004605F5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  <w:szCs w:val="36"/>
        </w:rPr>
        <w:t>跨境电商培训项目</w:t>
      </w:r>
    </w:p>
    <w:p w:rsidR="004605F5" w:rsidRDefault="004605F5" w:rsidP="004605F5">
      <w:pPr>
        <w:spacing w:after="120"/>
        <w:jc w:val="center"/>
        <w:rPr>
          <w:rFonts w:ascii="方正小标宋简体" w:eastAsia="方正小标宋简体" w:hAnsi="方正小标宋简体" w:cs="方正小标宋简体"/>
          <w:b/>
          <w:sz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72"/>
        </w:rPr>
        <w:t>公开招标文件</w:t>
      </w:r>
    </w:p>
    <w:p w:rsidR="004605F5" w:rsidRDefault="004605F5" w:rsidP="004605F5">
      <w:pPr>
        <w:jc w:val="center"/>
        <w:rPr>
          <w:rFonts w:ascii="宋体" w:hAnsi="宋体"/>
          <w:b/>
        </w:rPr>
      </w:pPr>
    </w:p>
    <w:p w:rsidR="004605F5" w:rsidRDefault="004605F5" w:rsidP="004605F5">
      <w:pPr>
        <w:rPr>
          <w:rFonts w:ascii="宋体" w:hAnsi="宋体"/>
          <w:b/>
        </w:rPr>
      </w:pPr>
    </w:p>
    <w:p w:rsidR="004605F5" w:rsidRDefault="004605F5" w:rsidP="004605F5">
      <w:pPr>
        <w:rPr>
          <w:rFonts w:ascii="宋体" w:hAnsi="宋体"/>
          <w:b/>
        </w:rPr>
      </w:pPr>
    </w:p>
    <w:p w:rsidR="004605F5" w:rsidRDefault="004605F5" w:rsidP="004605F5">
      <w:pPr>
        <w:rPr>
          <w:rFonts w:ascii="宋体" w:hAnsi="宋体"/>
          <w:b/>
        </w:rPr>
      </w:pPr>
    </w:p>
    <w:p w:rsidR="004605F5" w:rsidRDefault="004605F5" w:rsidP="004605F5">
      <w:pPr>
        <w:rPr>
          <w:rFonts w:ascii="宋体" w:hAnsi="宋体"/>
          <w:b/>
        </w:rPr>
      </w:pPr>
    </w:p>
    <w:p w:rsidR="004605F5" w:rsidRDefault="004605F5" w:rsidP="004605F5">
      <w:pPr>
        <w:rPr>
          <w:rFonts w:ascii="宋体" w:hAnsi="宋体"/>
          <w:b/>
        </w:rPr>
      </w:pPr>
    </w:p>
    <w:p w:rsidR="004605F5" w:rsidRDefault="004605F5" w:rsidP="004605F5">
      <w:pPr>
        <w:rPr>
          <w:rFonts w:ascii="宋体" w:hAnsi="宋体"/>
          <w:b/>
        </w:rPr>
      </w:pPr>
    </w:p>
    <w:p w:rsidR="004605F5" w:rsidRDefault="004605F5" w:rsidP="004605F5">
      <w:pPr>
        <w:rPr>
          <w:rFonts w:ascii="宋体" w:hAnsi="宋体"/>
          <w:b/>
        </w:rPr>
      </w:pPr>
    </w:p>
    <w:p w:rsidR="004605F5" w:rsidRDefault="004605F5" w:rsidP="004605F5">
      <w:pPr>
        <w:rPr>
          <w:rFonts w:ascii="宋体" w:hAnsi="宋体"/>
          <w:b/>
        </w:rPr>
      </w:pPr>
    </w:p>
    <w:p w:rsidR="004605F5" w:rsidRDefault="004605F5" w:rsidP="004605F5">
      <w:pPr>
        <w:rPr>
          <w:rFonts w:ascii="宋体" w:hAnsi="宋体"/>
          <w:b/>
        </w:rPr>
      </w:pPr>
    </w:p>
    <w:p w:rsidR="004605F5" w:rsidRDefault="004605F5" w:rsidP="004605F5">
      <w:pPr>
        <w:rPr>
          <w:rFonts w:ascii="宋体" w:hAnsi="宋体"/>
          <w:b/>
        </w:rPr>
      </w:pPr>
    </w:p>
    <w:p w:rsidR="004605F5" w:rsidRDefault="004605F5" w:rsidP="004605F5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宁波市人民政府口岸与打击走私办公室</w:t>
      </w:r>
    </w:p>
    <w:p w:rsidR="004605F5" w:rsidRDefault="004605F5" w:rsidP="004605F5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中国（宁波）跨境电子商务综合试验区管理办公室</w:t>
      </w:r>
    </w:p>
    <w:p w:rsidR="004605F5" w:rsidRDefault="004605F5" w:rsidP="004605F5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</w:p>
    <w:p w:rsidR="004605F5" w:rsidRDefault="004605F5" w:rsidP="004605F5">
      <w:pPr>
        <w:tabs>
          <w:tab w:val="left" w:pos="7920"/>
        </w:tabs>
        <w:spacing w:line="0" w:lineRule="atLeast"/>
        <w:jc w:val="center"/>
        <w:rPr>
          <w:rFonts w:ascii="楷体" w:eastAsia="楷体" w:hAnsi="楷体" w:cs="楷体"/>
          <w:bCs/>
          <w:sz w:val="38"/>
        </w:rPr>
      </w:pPr>
      <w:r>
        <w:rPr>
          <w:rFonts w:ascii="楷体" w:eastAsia="楷体" w:hAnsi="楷体" w:cs="楷体" w:hint="eastAsia"/>
          <w:bCs/>
          <w:sz w:val="38"/>
        </w:rPr>
        <w:t>二○一七年十月</w:t>
      </w:r>
    </w:p>
    <w:p w:rsidR="004605F5" w:rsidRDefault="004605F5" w:rsidP="004605F5">
      <w:pPr>
        <w:widowControl/>
        <w:shd w:val="clear" w:color="auto" w:fill="FFFFFF"/>
        <w:spacing w:line="450" w:lineRule="atLeast"/>
        <w:ind w:firstLineChars="200" w:firstLine="880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  <w:sectPr w:rsidR="004605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/>
          <w:sz w:val="44"/>
        </w:rPr>
        <w:br w:type="page"/>
      </w:r>
    </w:p>
    <w:p w:rsidR="004605F5" w:rsidRDefault="004605F5" w:rsidP="004605F5">
      <w:pPr>
        <w:widowControl/>
        <w:shd w:val="clear" w:color="auto" w:fill="FFFFFF"/>
        <w:spacing w:line="450" w:lineRule="atLeast"/>
        <w:ind w:firstLineChars="200" w:firstLine="883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kern w:val="36"/>
          <w:sz w:val="44"/>
          <w:szCs w:val="44"/>
        </w:rPr>
        <w:lastRenderedPageBreak/>
        <w:t>招标公告</w:t>
      </w:r>
    </w:p>
    <w:p w:rsidR="004605F5" w:rsidRDefault="004605F5" w:rsidP="004605F5">
      <w:pPr>
        <w:widowControl/>
        <w:shd w:val="clear" w:color="auto" w:fill="FFFFFF"/>
        <w:spacing w:line="450" w:lineRule="atLeast"/>
        <w:ind w:firstLineChars="200" w:firstLine="883"/>
        <w:jc w:val="center"/>
        <w:outlineLvl w:val="0"/>
        <w:rPr>
          <w:rFonts w:ascii="黑体" w:eastAsia="黑体" w:hAnsi="黑体" w:cs="黑体"/>
          <w:b/>
          <w:bCs/>
          <w:color w:val="000000"/>
          <w:kern w:val="36"/>
          <w:sz w:val="44"/>
          <w:szCs w:val="44"/>
        </w:rPr>
      </w:pPr>
    </w:p>
    <w:p w:rsidR="004605F5" w:rsidRDefault="004605F5" w:rsidP="004605F5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根据《中华人民共和国政府采购法》、《中华人民共和国政府采购法实施条例》及其它有关办法，现就采购家电产业集群企业跨境电商培训项目进行公开招标，邀请合格的投标人提交密封投标。</w:t>
      </w:r>
    </w:p>
    <w:p w:rsidR="004605F5" w:rsidRDefault="004605F5" w:rsidP="004605F5">
      <w:pPr>
        <w:widowControl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一、招标项目概况：</w:t>
      </w:r>
    </w:p>
    <w:tbl>
      <w:tblPr>
        <w:tblW w:w="8710" w:type="dxa"/>
        <w:jc w:val="center"/>
        <w:tblCellSpacing w:w="0" w:type="dxa"/>
        <w:tblInd w:w="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0"/>
        <w:gridCol w:w="4262"/>
        <w:gridCol w:w="769"/>
        <w:gridCol w:w="1170"/>
        <w:gridCol w:w="2039"/>
      </w:tblGrid>
      <w:tr w:rsidR="004605F5" w:rsidTr="00EA1FE9">
        <w:trPr>
          <w:trHeight w:val="656"/>
          <w:tblCellSpacing w:w="0" w:type="dxa"/>
          <w:jc w:val="center"/>
        </w:trPr>
        <w:tc>
          <w:tcPr>
            <w:tcW w:w="470" w:type="dxa"/>
            <w:shd w:val="clear" w:color="auto" w:fill="FFFFFF"/>
            <w:vAlign w:val="center"/>
          </w:tcPr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包号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预算价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用途及主要技术规格</w:t>
            </w:r>
          </w:p>
        </w:tc>
      </w:tr>
      <w:tr w:rsidR="004605F5" w:rsidTr="00EA1FE9">
        <w:trPr>
          <w:trHeight w:val="1436"/>
          <w:tblCellSpacing w:w="0" w:type="dxa"/>
          <w:jc w:val="center"/>
        </w:trPr>
        <w:tc>
          <w:tcPr>
            <w:tcW w:w="470" w:type="dxa"/>
            <w:shd w:val="clear" w:color="auto" w:fill="FFFFFF"/>
            <w:vAlign w:val="center"/>
          </w:tcPr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01</w:t>
            </w:r>
          </w:p>
        </w:tc>
        <w:tc>
          <w:tcPr>
            <w:tcW w:w="4262" w:type="dxa"/>
            <w:shd w:val="clear" w:color="auto" w:fill="FFFFFF"/>
            <w:vAlign w:val="center"/>
          </w:tcPr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家电产业集群企业</w:t>
            </w:r>
          </w:p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跨境电商培训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15万元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详见招标文件</w:t>
            </w:r>
          </w:p>
          <w:p w:rsidR="004605F5" w:rsidRPr="00CE661D" w:rsidRDefault="004605F5" w:rsidP="00EA1FE9">
            <w:pPr>
              <w:pStyle w:val="a5"/>
              <w:widowControl/>
              <w:spacing w:beforeAutospacing="0" w:afterAutospacing="0" w:line="30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E66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《项目要求》</w:t>
            </w:r>
          </w:p>
        </w:tc>
      </w:tr>
    </w:tbl>
    <w:p w:rsidR="004605F5" w:rsidRDefault="004605F5" w:rsidP="004605F5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_GB2312" w:cs="仿宋_GB2312"/>
          <w:b/>
          <w:bCs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二、合格投标人资格标准：</w:t>
      </w:r>
    </w:p>
    <w:p w:rsidR="004605F5" w:rsidRDefault="004605F5" w:rsidP="004605F5">
      <w:pPr>
        <w:widowControl/>
        <w:numPr>
          <w:ilvl w:val="0"/>
          <w:numId w:val="1"/>
        </w:numPr>
        <w:ind w:firstLine="56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bookmarkStart w:id="0" w:name="OLE_LINK3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符合《中华人民共和国政府采购法》第22条的一般资格条件的规定；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2、单位负责人为同一人或者存在直接控股、管理关系的不同供应商，不得参加同一子包号的投标；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3、不得转包、分包；</w:t>
      </w:r>
    </w:p>
    <w:p w:rsidR="004605F5" w:rsidRPr="00AB518E" w:rsidRDefault="004605F5" w:rsidP="004605F5">
      <w:pPr>
        <w:widowControl/>
        <w:numPr>
          <w:ilvl w:val="0"/>
          <w:numId w:val="2"/>
        </w:numPr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在电子商务（跨境电商）、商贸流通等相关领域具有一定培训经验和组织能力，并于近三年内（2015年1月1日后）承担过政府电子商务（跨境电商）相关人才培训项目的在甬高校或培训机构；</w:t>
      </w:r>
    </w:p>
    <w:p w:rsidR="004605F5" w:rsidRDefault="004605F5" w:rsidP="004605F5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5、经政府部门备案或批准，开设</w:t>
      </w:r>
      <w:bookmarkStart w:id="1" w:name="OLE_LINK2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电子商务专业（跨境电商方向）</w:t>
      </w:r>
      <w:bookmarkEnd w:id="1"/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的院校或专门从事电子商务（跨境电商方向）培训的培训机构优先。</w:t>
      </w:r>
    </w:p>
    <w:bookmarkEnd w:id="0"/>
    <w:p w:rsidR="004605F5" w:rsidRDefault="004605F5" w:rsidP="004605F5">
      <w:pPr>
        <w:widowControl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三、投标截止时间：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供应商填写《投标报名函》,于2017年10月20日前传真至宁波市人民政府口岸与打击走私办公室，逾期将视为自动放弃。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　四、开标时间和地点：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开标时间、地点由宁波市人民政府口岸与打击走私办公室另行通知，届时请投标人代表出席开标仪式。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五、投标报价和货币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　　投标报价：所有工作内容的费用（包括验收费）均包含在投标价中。</w:t>
      </w:r>
    </w:p>
    <w:p w:rsidR="004605F5" w:rsidRDefault="004605F5" w:rsidP="004605F5">
      <w:pPr>
        <w:widowControl/>
        <w:ind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投标报价不得高于最高限价，高于最高限价的作废标处理。</w:t>
      </w:r>
    </w:p>
    <w:p w:rsidR="004605F5" w:rsidRDefault="004605F5" w:rsidP="004605F5">
      <w:pPr>
        <w:widowControl/>
        <w:ind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最高限价：不高于预算价(人民币)。</w:t>
      </w:r>
    </w:p>
    <w:p w:rsidR="004605F5" w:rsidRDefault="004605F5" w:rsidP="004605F5">
      <w:pPr>
        <w:widowControl/>
        <w:numPr>
          <w:ilvl w:val="0"/>
          <w:numId w:val="3"/>
        </w:numPr>
        <w:ind w:firstLine="640"/>
        <w:jc w:val="left"/>
        <w:rPr>
          <w:rFonts w:ascii="仿宋_GB2312" w:eastAsia="仿宋_GB2312" w:hAnsi="仿宋_GB2312" w:cs="仿宋_GB2312"/>
          <w:b/>
          <w:bCs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>标书获取方式：</w:t>
      </w:r>
    </w:p>
    <w:p w:rsidR="004605F5" w:rsidRDefault="004605F5" w:rsidP="004605F5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发送标书申领函至邮箱nbkjdszsq@163.com。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</w:t>
      </w:r>
      <w:r>
        <w:rPr>
          <w:rFonts w:ascii="仿宋_GB2312" w:eastAsia="仿宋_GB2312" w:hAnsi="仿宋_GB2312" w:cs="仿宋_GB2312" w:hint="eastAsia"/>
          <w:b/>
          <w:bCs/>
          <w:color w:val="3B3B3B"/>
          <w:kern w:val="0"/>
          <w:sz w:val="32"/>
          <w:szCs w:val="32"/>
          <w:shd w:val="clear" w:color="auto" w:fill="FFFFFF"/>
        </w:rPr>
        <w:t xml:space="preserve">　七、其他事项：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所有投标文件应装订成册（一正四副）于开标当日提供。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br/>
        <w:t xml:space="preserve">　　</w:t>
      </w:r>
    </w:p>
    <w:p w:rsidR="004605F5" w:rsidRDefault="004605F5" w:rsidP="004605F5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采购人：宁波市人民政府口岸与打击走私办公室</w:t>
      </w:r>
    </w:p>
    <w:p w:rsidR="004605F5" w:rsidRDefault="004605F5" w:rsidP="004605F5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联系人：张老师</w:t>
      </w:r>
    </w:p>
    <w:p w:rsidR="004605F5" w:rsidRDefault="004605F5" w:rsidP="004605F5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联系方式：87186520(电话)、</w:t>
      </w: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87275822（传真）、nbkjdszsq@163.com(邮箱)</w:t>
      </w:r>
    </w:p>
    <w:p w:rsidR="004605F5" w:rsidRDefault="004605F5" w:rsidP="004605F5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联系地址：宁波市鄞州区昌乐路266号国际航运服务中心8楼</w:t>
      </w:r>
    </w:p>
    <w:p w:rsidR="004605F5" w:rsidRDefault="004605F5" w:rsidP="004605F5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4605F5" w:rsidRDefault="004605F5" w:rsidP="004605F5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</w:p>
    <w:p w:rsidR="004605F5" w:rsidRDefault="004605F5" w:rsidP="004605F5">
      <w:pPr>
        <w:widowControl/>
        <w:shd w:val="clear" w:color="auto" w:fill="FFFFFF"/>
        <w:spacing w:line="450" w:lineRule="atLeast"/>
        <w:jc w:val="right"/>
        <w:rPr>
          <w:rFonts w:ascii="仿宋_GB2312" w:eastAsia="仿宋_GB2312" w:hAnsi="仿宋_GB2312" w:cs="仿宋_GB2312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宁波市人民政府口岸与打击走私办公室</w:t>
      </w:r>
    </w:p>
    <w:p w:rsidR="004605F5" w:rsidRDefault="004605F5" w:rsidP="004605F5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仿宋_GB2312" w:cs="仿宋_GB2312"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 xml:space="preserve">                               2017年10月16日</w:t>
      </w:r>
    </w:p>
    <w:p w:rsidR="004605F5" w:rsidRDefault="004605F5" w:rsidP="004605F5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4605F5" w:rsidRDefault="004605F5" w:rsidP="004605F5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4605F5" w:rsidRDefault="004605F5" w:rsidP="004605F5">
      <w:pPr>
        <w:spacing w:line="360" w:lineRule="auto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4605F5" w:rsidRDefault="004605F5" w:rsidP="004605F5">
      <w:pPr>
        <w:spacing w:line="360" w:lineRule="auto"/>
        <w:ind w:firstLineChars="700" w:firstLine="3092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br w:type="page"/>
      </w:r>
    </w:p>
    <w:p w:rsidR="004605F5" w:rsidRDefault="004605F5" w:rsidP="004605F5">
      <w:pPr>
        <w:spacing w:line="360" w:lineRule="auto"/>
        <w:ind w:firstLineChars="700" w:firstLine="3092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标书申领函</w:t>
      </w:r>
    </w:p>
    <w:p w:rsidR="004605F5" w:rsidRDefault="004605F5" w:rsidP="004605F5">
      <w:pPr>
        <w:spacing w:line="500" w:lineRule="exact"/>
        <w:ind w:leftChars="-85" w:left="-178" w:right="84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520"/>
        <w:gridCol w:w="1440"/>
        <w:gridCol w:w="2167"/>
      </w:tblGrid>
      <w:tr w:rsidR="004605F5" w:rsidTr="00EA1FE9">
        <w:trPr>
          <w:trHeight w:val="878"/>
        </w:trPr>
        <w:tc>
          <w:tcPr>
            <w:tcW w:w="2520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投标项目名称</w:t>
            </w:r>
          </w:p>
        </w:tc>
        <w:tc>
          <w:tcPr>
            <w:tcW w:w="6127" w:type="dxa"/>
            <w:gridSpan w:val="3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605F5" w:rsidTr="00EA1FE9">
        <w:trPr>
          <w:trHeight w:val="878"/>
        </w:trPr>
        <w:tc>
          <w:tcPr>
            <w:tcW w:w="2520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投标单位名称</w:t>
            </w:r>
          </w:p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（全称）</w:t>
            </w:r>
          </w:p>
        </w:tc>
        <w:tc>
          <w:tcPr>
            <w:tcW w:w="6127" w:type="dxa"/>
            <w:gridSpan w:val="3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605F5" w:rsidTr="00EA1FE9">
        <w:trPr>
          <w:trHeight w:val="913"/>
        </w:trPr>
        <w:tc>
          <w:tcPr>
            <w:tcW w:w="2520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投标单位地址</w:t>
            </w:r>
          </w:p>
        </w:tc>
        <w:tc>
          <w:tcPr>
            <w:tcW w:w="6127" w:type="dxa"/>
            <w:gridSpan w:val="3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605F5" w:rsidTr="00EA1FE9">
        <w:trPr>
          <w:trHeight w:val="894"/>
        </w:trPr>
        <w:tc>
          <w:tcPr>
            <w:tcW w:w="2520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520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电话/</w:t>
            </w:r>
          </w:p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67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605F5" w:rsidTr="00EA1FE9">
        <w:trPr>
          <w:trHeight w:val="978"/>
        </w:trPr>
        <w:tc>
          <w:tcPr>
            <w:tcW w:w="2520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2520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 真</w:t>
            </w:r>
          </w:p>
        </w:tc>
        <w:tc>
          <w:tcPr>
            <w:tcW w:w="2167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605F5" w:rsidTr="00EA1FE9">
        <w:trPr>
          <w:trHeight w:val="1005"/>
        </w:trPr>
        <w:tc>
          <w:tcPr>
            <w:tcW w:w="2520" w:type="dxa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6127" w:type="dxa"/>
            <w:gridSpan w:val="3"/>
            <w:vAlign w:val="center"/>
          </w:tcPr>
          <w:p w:rsidR="004605F5" w:rsidRDefault="004605F5" w:rsidP="00EA1FE9">
            <w:pPr>
              <w:spacing w:line="500" w:lineRule="exact"/>
              <w:ind w:right="84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4605F5" w:rsidRDefault="004605F5" w:rsidP="004605F5">
      <w:pPr>
        <w:spacing w:line="500" w:lineRule="exact"/>
        <w:ind w:right="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kern w:val="0"/>
          <w:sz w:val="32"/>
          <w:szCs w:val="32"/>
          <w:shd w:val="clear" w:color="auto" w:fill="FFFFFF"/>
        </w:rPr>
        <w:t>1、请将申领函报送至nbkjdszsq@163.com</w:t>
      </w:r>
    </w:p>
    <w:p w:rsidR="004605F5" w:rsidRDefault="004605F5" w:rsidP="004605F5">
      <w:pPr>
        <w:spacing w:line="500" w:lineRule="exact"/>
        <w:ind w:right="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2、采购联系人：张老师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87186520</w:t>
      </w:r>
    </w:p>
    <w:p w:rsidR="004605F5" w:rsidRDefault="004605F5" w:rsidP="004605F5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4605F5" w:rsidRDefault="004605F5" w:rsidP="004605F5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4605F5" w:rsidRDefault="004605F5" w:rsidP="004605F5">
      <w:pPr>
        <w:spacing w:line="500" w:lineRule="exact"/>
        <w:ind w:right="84"/>
        <w:rPr>
          <w:rFonts w:ascii="仿宋_GB2312" w:eastAsia="仿宋_GB2312" w:hAnsi="仿宋_GB2312" w:cs="仿宋_GB2312"/>
          <w:sz w:val="32"/>
          <w:szCs w:val="32"/>
        </w:rPr>
      </w:pPr>
    </w:p>
    <w:p w:rsidR="004605F5" w:rsidRDefault="004605F5" w:rsidP="004605F5">
      <w:pPr>
        <w:spacing w:line="500" w:lineRule="exact"/>
        <w:ind w:right="84"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4605F5" w:rsidRDefault="004605F5" w:rsidP="004605F5">
      <w:pPr>
        <w:spacing w:line="500" w:lineRule="exact"/>
        <w:ind w:right="141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投标单位名称（盖章）：</w:t>
      </w:r>
    </w:p>
    <w:p w:rsidR="004605F5" w:rsidRDefault="004605F5" w:rsidP="004605F5">
      <w:pPr>
        <w:spacing w:line="500" w:lineRule="exact"/>
        <w:ind w:right="141"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4605F5" w:rsidRDefault="004605F5" w:rsidP="004605F5">
      <w:pPr>
        <w:spacing w:line="500" w:lineRule="exact"/>
        <w:ind w:right="141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投标单位负责人（签名）：   </w:t>
      </w:r>
    </w:p>
    <w:p w:rsidR="004605F5" w:rsidRDefault="004605F5" w:rsidP="004605F5">
      <w:pPr>
        <w:tabs>
          <w:tab w:val="left" w:pos="2488"/>
        </w:tabs>
        <w:spacing w:line="500" w:lineRule="exact"/>
        <w:ind w:right="141"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4605F5" w:rsidRDefault="004605F5" w:rsidP="004605F5">
      <w:pPr>
        <w:tabs>
          <w:tab w:val="left" w:pos="2488"/>
        </w:tabs>
        <w:spacing w:line="500" w:lineRule="exact"/>
        <w:ind w:right="141"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782F2B" w:rsidRPr="00F60302" w:rsidRDefault="00782F2B" w:rsidP="00F60302">
      <w:pPr>
        <w:spacing w:line="360" w:lineRule="auto"/>
        <w:rPr>
          <w:rFonts w:ascii="仿宋_GB2312" w:eastAsia="仿宋_GB2312" w:hAnsi="仿宋_GB2312" w:cs="仿宋_GB2312"/>
          <w:b/>
          <w:sz w:val="44"/>
          <w:szCs w:val="44"/>
        </w:rPr>
      </w:pPr>
    </w:p>
    <w:sectPr w:rsidR="00782F2B" w:rsidRPr="00F60302" w:rsidSect="00212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DB" w:rsidRDefault="00B23DDB" w:rsidP="004605F5">
      <w:r>
        <w:separator/>
      </w:r>
    </w:p>
  </w:endnote>
  <w:endnote w:type="continuationSeparator" w:id="1">
    <w:p w:rsidR="00B23DDB" w:rsidRDefault="00B23DDB" w:rsidP="0046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DB" w:rsidRDefault="00B23DDB" w:rsidP="004605F5">
      <w:r>
        <w:separator/>
      </w:r>
    </w:p>
  </w:footnote>
  <w:footnote w:type="continuationSeparator" w:id="1">
    <w:p w:rsidR="00B23DDB" w:rsidRDefault="00B23DDB" w:rsidP="00460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3313"/>
    <w:multiLevelType w:val="singleLevel"/>
    <w:tmpl w:val="59CB3313"/>
    <w:lvl w:ilvl="0">
      <w:start w:val="1"/>
      <w:numFmt w:val="decimal"/>
      <w:suff w:val="nothing"/>
      <w:lvlText w:val="%1、"/>
      <w:lvlJc w:val="left"/>
    </w:lvl>
  </w:abstractNum>
  <w:abstractNum w:abstractNumId="1">
    <w:nsid w:val="59CB4F57"/>
    <w:multiLevelType w:val="singleLevel"/>
    <w:tmpl w:val="59CB4F57"/>
    <w:lvl w:ilvl="0">
      <w:start w:val="4"/>
      <w:numFmt w:val="decimal"/>
      <w:suff w:val="nothing"/>
      <w:lvlText w:val="%1、"/>
      <w:lvlJc w:val="left"/>
    </w:lvl>
  </w:abstractNum>
  <w:abstractNum w:abstractNumId="2">
    <w:nsid w:val="59CDBA3D"/>
    <w:multiLevelType w:val="singleLevel"/>
    <w:tmpl w:val="59CDBA3D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5F5"/>
    <w:rsid w:val="00212AAD"/>
    <w:rsid w:val="004605F5"/>
    <w:rsid w:val="00782F2B"/>
    <w:rsid w:val="00B23DDB"/>
    <w:rsid w:val="00F6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F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5F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605F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P R C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2017-10-16T09:10:00Z</dcterms:created>
  <dcterms:modified xsi:type="dcterms:W3CDTF">2017-10-16T09:13:00Z</dcterms:modified>
</cp:coreProperties>
</file>